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80" w:before="320" w:line="240" w:lineRule="auto"/>
        <w:jc w:val="both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434343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after="80" w:before="320" w:line="240" w:lineRule="auto"/>
        <w:jc w:val="both"/>
        <w:rPr>
          <w:rFonts w:ascii="Times New Roman" w:cs="Times New Roman" w:eastAsia="Times New Roman" w:hAnsi="Times New Roman"/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pict>
          <v:shape id="ole_rId1" style="position:absolute;left:0;text-align:left;margin-left:-20.25pt;margin-top:-33.8pt;width:149.1pt;height:85.2pt;z-index:251658240;mso-position-horizontal-relative:margin;mso-position-vertical-relative:text;mso-position-horizontal:absolute;mso-position-vertical:absolute;" coordsize="" o:spid="_x0000_s1026" o:spt="100.0" adj="0,,0" path="">
            <v:formulas/>
            <v:stroke joinstyle="round"/>
            <v:imagedata r:id="rId1" o:title=""/>
            <v:path o:connecttype="segments"/>
            <w10:wrap type="topAndBottom"/>
          </v:shape>
          <o:OLEObject DrawAspect="Content" r:id="rId2" ObjectID="_1709102639" ProgID="Word.Picture.8" ShapeID="ole_rId1" Type="Embed"/>
        </w:pict>
      </w:r>
    </w:p>
    <w:p w:rsidR="00000000" w:rsidDel="00000000" w:rsidP="00000000" w:rsidRDefault="00000000" w:rsidRPr="00000000" w14:paraId="00000003">
      <w:pPr>
        <w:spacing w:after="80" w:before="32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Acuerdos en los que se disponga la creación, modificación, participación o extinción de la entidad y, en su caso, Boletín Oficial en el que están publicados. 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80" w:before="28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529"/>
          <w:sz w:val="24"/>
          <w:szCs w:val="24"/>
          <w:rtl w:val="0"/>
        </w:rPr>
        <w:t xml:space="preserve">La Academia Canaria de la Lengua se fundó el 20 de diciembre de 1999 por acuerdo del Gobierno de Canarias. Los acuerdos sobre su constitución se recogen en la carta fundacional.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529"/>
          <w:sz w:val="24"/>
          <w:szCs w:val="24"/>
          <w:rtl w:val="0"/>
        </w:rPr>
        <w:t xml:space="preserve">Los acuerdos de extinción se regulan en el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Capítulo VI de los Estatutos de la Fundación. 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3">
    <w:name w:val="heading 3"/>
    <w:basedOn w:val="Normal"/>
    <w:link w:val="Ttulo3Car"/>
    <w:uiPriority w:val="9"/>
    <w:qFormat w:val="1"/>
    <w:rsid w:val="007C6A87"/>
    <w:pPr>
      <w:spacing w:after="100" w:afterAutospacing="1" w:before="100" w:beforeAutospacing="1" w:line="240" w:lineRule="auto"/>
      <w:outlineLvl w:val="2"/>
    </w:pPr>
    <w:rPr>
      <w:rFonts w:ascii="Times New Roman" w:cs="Times New Roman" w:eastAsia="Times New Roman" w:hAnsi="Times New Roman"/>
      <w:b w:val="1"/>
      <w:bCs w:val="1"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 w:val="1"/>
    <w:rsid w:val="007C6A87"/>
    <w:pPr>
      <w:spacing w:after="100" w:afterAutospacing="1" w:before="100" w:beforeAutospacing="1" w:line="240" w:lineRule="auto"/>
      <w:outlineLvl w:val="3"/>
    </w:pPr>
    <w:rPr>
      <w:rFonts w:ascii="Times New Roman" w:cs="Times New Roman" w:eastAsia="Times New Roman" w:hAnsi="Times New Roman"/>
      <w:b w:val="1"/>
      <w:bCs w:val="1"/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tulo3Car" w:customStyle="1">
    <w:name w:val="Título 3 Car"/>
    <w:basedOn w:val="Fuentedeprrafopredeter"/>
    <w:link w:val="Ttulo3"/>
    <w:uiPriority w:val="9"/>
    <w:rsid w:val="007C6A87"/>
    <w:rPr>
      <w:rFonts w:ascii="Times New Roman" w:cs="Times New Roman" w:eastAsia="Times New Roman" w:hAnsi="Times New Roman"/>
      <w:b w:val="1"/>
      <w:bCs w:val="1"/>
      <w:sz w:val="27"/>
      <w:szCs w:val="27"/>
      <w:lang w:eastAsia="es-ES"/>
    </w:rPr>
  </w:style>
  <w:style w:type="character" w:styleId="Ttulo4Car" w:customStyle="1">
    <w:name w:val="Título 4 Car"/>
    <w:basedOn w:val="Fuentedeprrafopredeter"/>
    <w:link w:val="Ttulo4"/>
    <w:uiPriority w:val="9"/>
    <w:rsid w:val="007C6A87"/>
    <w:rPr>
      <w:rFonts w:ascii="Times New Roman" w:cs="Times New Roman" w:eastAsia="Times New Roman" w:hAnsi="Times New Roman"/>
      <w:b w:val="1"/>
      <w:bCs w:val="1"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 w:val="1"/>
    <w:unhideWhenUsed w:val="1"/>
    <w:rsid w:val="007C6A8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7C6A87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AoigAscHhXJUEThiVB4ZctJhxZ-BApWnrOgN-crCYn4/edit#heading=h.26lkqfff9sut" TargetMode="Externa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xHnna8Lv+2oK/k7yXp6IrG+Zw==">AMUW2mUhNoLHHjEh3+IEztLTNQQ6AzOd1n4VpBnIqWJ2u6bbRGNYXqq8gSVBBPmq4LU80mZqY0Ipi4NZjJoE1cgWdWIVupPamRvweYwpzONzQg+S3Z+xkMk=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2022-03-18T09:56:00Z</dcterms:created>
  <dc:creator>acl Las Palmas</dc:creator>
</cp:coreProperties>
</file>